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1D062F" w:rsidRDefault="00DD4DB7" w:rsidP="00DD4DB7">
      <w:pPr>
        <w:jc w:val="center"/>
        <w:rPr>
          <w:rFonts w:eastAsia="Calibri" w:cstheme="minorHAnsi"/>
          <w:b/>
          <w:bCs/>
          <w:sz w:val="32"/>
          <w:szCs w:val="32"/>
          <w:u w:val="single"/>
        </w:rPr>
      </w:pPr>
      <w:r w:rsidRPr="001D062F">
        <w:rPr>
          <w:rFonts w:eastAsia="Calibri" w:cstheme="minorHAnsi"/>
          <w:b/>
          <w:bCs/>
          <w:sz w:val="32"/>
          <w:szCs w:val="32"/>
          <w:u w:val="single"/>
        </w:rPr>
        <w:t>Fair Processing Notice (Privacy Notice)</w:t>
      </w:r>
    </w:p>
    <w:p w14:paraId="668DFEA3" w14:textId="77777777" w:rsidR="00DD4DB7" w:rsidRPr="00075C23" w:rsidRDefault="00DD4DB7" w:rsidP="00DD4DB7">
      <w:pPr>
        <w:jc w:val="center"/>
        <w:rPr>
          <w:rFonts w:eastAsia="Calibri" w:cstheme="minorHAnsi"/>
          <w:b/>
          <w:bCs/>
        </w:rPr>
      </w:pPr>
      <w:proofErr w:type="gramStart"/>
      <w:r w:rsidRPr="00075C23">
        <w:rPr>
          <w:rFonts w:eastAsia="Calibri" w:cstheme="minorHAnsi"/>
          <w:b/>
          <w:bCs/>
        </w:rPr>
        <w:t>Your</w:t>
      </w:r>
      <w:proofErr w:type="gramEnd"/>
      <w:r w:rsidRPr="00075C23">
        <w:rPr>
          <w:rFonts w:eastAsia="Calibri" w:cstheme="minorHAnsi"/>
          <w:b/>
          <w:bCs/>
        </w:rPr>
        <w:t xml:space="preserve">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w:t>
      </w:r>
      <w:r w:rsidRPr="00075C23">
        <w:rPr>
          <w:rFonts w:cstheme="minorHAnsi"/>
        </w:rPr>
        <w:lastRenderedPageBreak/>
        <w:t xml:space="preserve">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w:t>
      </w:r>
      <w:r w:rsidRPr="002E5FD1">
        <w:rPr>
          <w:rFonts w:cstheme="minorHAnsi"/>
        </w:rPr>
        <w:lastRenderedPageBreak/>
        <w:t>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lastRenderedPageBreak/>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75FB6ECC" w:rsidR="00191C0F" w:rsidRPr="007C79E2" w:rsidRDefault="00B671FB" w:rsidP="00191C0F">
      <w:pPr>
        <w:spacing w:line="240" w:lineRule="auto"/>
        <w:jc w:val="both"/>
        <w:rPr>
          <w:rFonts w:cstheme="minorHAnsi"/>
          <w:sz w:val="23"/>
          <w:szCs w:val="23"/>
          <w:lang w:val="en" w:eastAsia="en-GB"/>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9431FB">
        <w:rPr>
          <w:rFonts w:eastAsia="Calibri" w:cstheme="minorHAnsi"/>
        </w:rPr>
        <w:t xml:space="preserve">click </w:t>
      </w:r>
      <w:hyperlink r:id="rId12" w:history="1">
        <w:r w:rsidR="00EE2292" w:rsidRPr="009431FB">
          <w:rPr>
            <w:rStyle w:val="Hyperlink"/>
            <w:rFonts w:eastAsia="Calibri" w:cstheme="minorHAnsi"/>
            <w:b/>
            <w:color w:val="0070C0"/>
          </w:rPr>
          <w:t>here</w:t>
        </w:r>
      </w:hyperlink>
      <w:r w:rsidR="009431FB" w:rsidRPr="009431FB">
        <w:rPr>
          <w:rFonts w:eastAsia="Calibri" w:cstheme="minorHAnsi"/>
          <w:b/>
          <w:color w:val="0070C0"/>
        </w:rPr>
        <w:t>.</w:t>
      </w:r>
      <w:r w:rsidR="009431FB" w:rsidRPr="009431FB">
        <w:rPr>
          <w:rFonts w:eastAsia="Calibri" w:cstheme="minorHAnsi"/>
          <w:color w:val="0070C0"/>
        </w:rPr>
        <w:t xml:space="preserve"> </w:t>
      </w:r>
      <w:r w:rsidR="009431FB" w:rsidRPr="009431FB">
        <w:rPr>
          <w:color w:val="0070C0"/>
        </w:rPr>
        <w:t xml:space="preserve"> </w:t>
      </w:r>
      <w:r w:rsidR="00191C0F" w:rsidRPr="009431FB">
        <w:rPr>
          <w:rStyle w:val="ui-provider"/>
        </w:rPr>
        <w:t xml:space="preserve">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9431FB">
          <w:rPr>
            <w:rStyle w:val="Hyperlink"/>
            <w:b/>
            <w:bCs/>
          </w:rPr>
          <w:t>privacy notices for the NHS App</w:t>
        </w:r>
      </w:hyperlink>
      <w:r w:rsidR="00191C0F" w:rsidRPr="009431FB">
        <w:rPr>
          <w:rStyle w:val="ui-provider"/>
        </w:rPr>
        <w:t xml:space="preserve"> managed by NHS England.</w:t>
      </w:r>
    </w:p>
    <w:p w14:paraId="2E34B362" w14:textId="2E9DAB6C" w:rsidR="00EE2292" w:rsidRDefault="00EE2292" w:rsidP="00B671FB">
      <w:pPr>
        <w:spacing w:line="240" w:lineRule="auto"/>
        <w:rPr>
          <w:rFonts w:eastAsia="Calibri" w:cstheme="minorHAnsi"/>
        </w:rPr>
      </w:pP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5C0A3870" w:rsidR="00B671FB" w:rsidRDefault="000D3FFE" w:rsidP="00B671FB">
      <w:pPr>
        <w:spacing w:line="240" w:lineRule="auto"/>
        <w:rPr>
          <w:rFonts w:eastAsia="Calibri" w:cstheme="minorHAnsi"/>
        </w:rPr>
      </w:pPr>
      <w:r>
        <w:rPr>
          <w:rFonts w:eastAsia="Calibri" w:cstheme="minorHAnsi"/>
        </w:rPr>
        <w:t xml:space="preserve">Patients may access their </w:t>
      </w:r>
      <w:proofErr w:type="spellStart"/>
      <w:r>
        <w:rPr>
          <w:rFonts w:eastAsia="Calibri" w:cstheme="minorHAnsi"/>
        </w:rPr>
        <w:t>C</w:t>
      </w:r>
      <w:r w:rsidR="00B671FB">
        <w:rPr>
          <w:rFonts w:eastAsia="Calibri" w:cstheme="minorHAnsi"/>
        </w:rPr>
        <w:t>ovid</w:t>
      </w:r>
      <w:proofErr w:type="spellEnd"/>
      <w:r w:rsidR="00B671FB">
        <w:rPr>
          <w:rFonts w:eastAsia="Calibri" w:cstheme="minorHAnsi"/>
        </w:rPr>
        <w:t xml:space="preserve"> passport via the </w:t>
      </w:r>
      <w:hyperlink r:id="rId14" w:history="1">
        <w:r w:rsidR="00B671FB" w:rsidRPr="00B671FB">
          <w:rPr>
            <w:rStyle w:val="Hyperlink"/>
            <w:rFonts w:eastAsia="Calibri" w:cstheme="minorHAnsi"/>
          </w:rPr>
          <w:t>link</w:t>
        </w:r>
      </w:hyperlink>
      <w:r w:rsidR="00B671FB">
        <w:rPr>
          <w:rFonts w:eastAsia="Calibri" w:cstheme="minorHAnsi"/>
        </w:rPr>
        <w:t xml:space="preserve">, </w:t>
      </w:r>
      <w:r w:rsidR="00E86BEA">
        <w:rPr>
          <w:rFonts w:eastAsia="Calibri" w:cstheme="minorHAnsi"/>
        </w:rPr>
        <w:t xml:space="preserve">or their NHS App,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w:t>
      </w:r>
      <w:proofErr w:type="spellStart"/>
      <w:r w:rsidR="00B671FB">
        <w:rPr>
          <w:rFonts w:eastAsia="Calibri" w:cstheme="minorHAnsi"/>
        </w:rPr>
        <w:t>Covid</w:t>
      </w:r>
      <w:proofErr w:type="spellEnd"/>
      <w:r w:rsidR="00B671FB">
        <w:rPr>
          <w:rFonts w:eastAsia="Calibri" w:cstheme="minorHAnsi"/>
        </w:rPr>
        <w:t xml:space="preserve">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C46A3E">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C46A3E">
          <w:rPr>
            <w:rStyle w:val="Hyperlink"/>
            <w:b/>
            <w:bCs/>
          </w:rPr>
          <w:t>privacy notice for the NHS App</w:t>
        </w:r>
      </w:hyperlink>
      <w:r w:rsidRPr="00C46A3E">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5C380D93"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7" w:history="1">
        <w:r w:rsidR="009431FB" w:rsidRPr="008E3DA1">
          <w:rPr>
            <w:rStyle w:val="Hyperlink"/>
            <w:rFonts w:ascii="Verdana" w:eastAsia="Batang" w:hAnsi="Verdana" w:cs="Verdana"/>
            <w:sz w:val="16"/>
            <w:szCs w:val="16"/>
          </w:rPr>
          <w:t>sxicb-esx.quaysidereception@nhs.net</w:t>
        </w:r>
      </w:hyperlink>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97D36">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BE7710" w:rsidP="0037729B">
      <w:hyperlink r:id="rId19" w:history="1">
        <w:r w:rsidR="0037729B">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shd w:val="clear" w:color="auto" w:fill="auto"/>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shd w:val="clear" w:color="auto" w:fill="auto"/>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shd w:val="clear" w:color="auto" w:fill="auto"/>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6D9D29BD" w14:textId="22721492"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BE7710">
              <w:rPr>
                <w:bCs/>
                <w:iCs/>
                <w:sz w:val="24"/>
                <w:szCs w:val="24"/>
              </w:rPr>
              <w:t>5</w:t>
            </w:r>
            <w:bookmarkStart w:id="1" w:name="_GoBack"/>
            <w:bookmarkEnd w:id="1"/>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shd w:val="clear" w:color="auto" w:fill="auto"/>
            <w:vAlign w:val="center"/>
          </w:tcPr>
          <w:p w14:paraId="5C26F3C8" w14:textId="507B88BC" w:rsidR="00B46CDD" w:rsidRPr="008F3811" w:rsidRDefault="00097D36" w:rsidP="00B46CDD">
            <w:pPr>
              <w:spacing w:after="0" w:line="240" w:lineRule="auto"/>
              <w:rPr>
                <w:bCs/>
                <w:iCs/>
                <w:sz w:val="24"/>
                <w:szCs w:val="24"/>
              </w:rPr>
            </w:pPr>
            <w:r w:rsidRPr="00097D36">
              <w:rPr>
                <w:bCs/>
                <w:iCs/>
                <w:sz w:val="24"/>
                <w:szCs w:val="24"/>
              </w:rPr>
              <w:t>Quayside Medical Practice</w:t>
            </w:r>
          </w:p>
        </w:tc>
        <w:tc>
          <w:tcPr>
            <w:tcW w:w="3086" w:type="dxa"/>
            <w:shd w:val="clear" w:color="auto" w:fill="auto"/>
            <w:vAlign w:val="center"/>
          </w:tcPr>
          <w:p w14:paraId="5D631B38" w14:textId="71F96FA4" w:rsidR="00B46CDD" w:rsidRPr="008F3811" w:rsidRDefault="00097D36" w:rsidP="00BE7710">
            <w:pPr>
              <w:spacing w:after="0" w:line="240" w:lineRule="auto"/>
              <w:rPr>
                <w:bCs/>
                <w:iCs/>
                <w:sz w:val="24"/>
                <w:szCs w:val="24"/>
              </w:rPr>
            </w:pPr>
            <w:r w:rsidRPr="00097D36">
              <w:rPr>
                <w:bCs/>
                <w:iCs/>
                <w:sz w:val="24"/>
                <w:szCs w:val="24"/>
              </w:rPr>
              <w:t xml:space="preserve">Date: </w:t>
            </w:r>
            <w:r w:rsidR="00BE7710">
              <w:rPr>
                <w:bCs/>
                <w:iCs/>
                <w:sz w:val="24"/>
                <w:szCs w:val="24"/>
              </w:rPr>
              <w:t>29/8/25</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shd w:val="clear" w:color="auto" w:fill="auto"/>
            <w:vAlign w:val="center"/>
          </w:tcPr>
          <w:p w14:paraId="589027BE" w14:textId="3BB7DE05" w:rsidR="00B46CDD" w:rsidRPr="008F3811" w:rsidRDefault="00E86BEA" w:rsidP="00B46CDD">
            <w:pPr>
              <w:spacing w:after="0" w:line="240" w:lineRule="auto"/>
              <w:rPr>
                <w:bCs/>
                <w:iCs/>
                <w:sz w:val="24"/>
                <w:szCs w:val="24"/>
              </w:rPr>
            </w:pPr>
            <w:r>
              <w:rPr>
                <w:bCs/>
                <w:iCs/>
                <w:sz w:val="24"/>
                <w:szCs w:val="24"/>
              </w:rPr>
              <w:t>9/8/2024</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shd w:val="clear" w:color="auto" w:fill="auto"/>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shd w:val="clear" w:color="auto" w:fill="auto"/>
            <w:vAlign w:val="center"/>
          </w:tcPr>
          <w:p w14:paraId="510FF933" w14:textId="5A9B29A2" w:rsidR="00B46CDD" w:rsidRPr="008F3811" w:rsidRDefault="00BE7710" w:rsidP="00826DB6">
            <w:pPr>
              <w:spacing w:after="0" w:line="240" w:lineRule="auto"/>
              <w:rPr>
                <w:bCs/>
                <w:iCs/>
                <w:sz w:val="24"/>
                <w:szCs w:val="24"/>
              </w:rPr>
            </w:pPr>
            <w:r>
              <w:rPr>
                <w:bCs/>
                <w:iCs/>
                <w:sz w:val="24"/>
                <w:szCs w:val="24"/>
              </w:rPr>
              <w:t>29/8/26</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lastRenderedPageBreak/>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w:t>
            </w:r>
            <w:proofErr w:type="spellStart"/>
            <w:r>
              <w:rPr>
                <w:bCs/>
                <w:iCs/>
                <w:sz w:val="24"/>
                <w:szCs w:val="24"/>
              </w:rPr>
              <w:t>covid</w:t>
            </w:r>
            <w:proofErr w:type="spellEnd"/>
            <w:r>
              <w:rPr>
                <w:bCs/>
                <w:iCs/>
                <w:sz w:val="24"/>
                <w:szCs w:val="24"/>
              </w:rPr>
              <w:t xml:space="preserve">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1D062F">
      <w:footerReference w:type="default" r:id="rId21"/>
      <w:headerReference w:type="first" r:id="rId22"/>
      <w:pgSz w:w="11906" w:h="16838"/>
      <w:pgMar w:top="91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44577DA1" w14:textId="53D636B4" w:rsidR="00B24B4E" w:rsidRDefault="00B24B4E">
        <w:pPr>
          <w:pStyle w:val="Footer"/>
          <w:jc w:val="right"/>
        </w:pPr>
        <w:r>
          <w:fldChar w:fldCharType="begin"/>
        </w:r>
        <w:r>
          <w:instrText xml:space="preserve"> PAGE   \* MERGEFORMAT </w:instrText>
        </w:r>
        <w:r>
          <w:fldChar w:fldCharType="separate"/>
        </w:r>
        <w:r w:rsidR="00BE7710">
          <w:rPr>
            <w:noProof/>
          </w:rPr>
          <w:t>7</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7A78" w14:textId="77777777" w:rsidR="001D062F" w:rsidRPr="001D062F" w:rsidRDefault="001D062F" w:rsidP="001D062F">
    <w:pPr>
      <w:spacing w:after="0" w:line="240" w:lineRule="auto"/>
      <w:ind w:right="-720"/>
      <w:jc w:val="center"/>
      <w:rPr>
        <w:rFonts w:ascii="Verdana" w:eastAsia="Batang" w:hAnsi="Verdana" w:cs="Times New Roman"/>
        <w:b/>
        <w:bCs/>
        <w:i/>
        <w:iCs/>
        <w:color w:val="000000"/>
        <w:sz w:val="28"/>
        <w:szCs w:val="28"/>
      </w:rPr>
    </w:pPr>
    <w:r w:rsidRPr="001D062F">
      <w:rPr>
        <w:rFonts w:ascii="Verdana" w:eastAsia="Batang" w:hAnsi="Verdana" w:cs="Verdana"/>
        <w:b/>
        <w:bCs/>
        <w:i/>
        <w:iCs/>
        <w:color w:val="000000"/>
        <w:sz w:val="28"/>
        <w:szCs w:val="28"/>
      </w:rPr>
      <w:t>QUAYSIDE MEDICAL PRACTICE</w:t>
    </w:r>
  </w:p>
  <w:p w14:paraId="4F48233C"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Chapel Street Newhaven East Sussex BN9 9PW</w:t>
    </w:r>
  </w:p>
  <w:p w14:paraId="1D7CA63E"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 xml:space="preserve">Tel 01273 615000 </w:t>
    </w:r>
  </w:p>
  <w:p w14:paraId="52024C26"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 xml:space="preserve">Email: </w:t>
    </w:r>
    <w:hyperlink r:id="rId1" w:history="1">
      <w:r w:rsidRPr="001D062F">
        <w:rPr>
          <w:rFonts w:ascii="Verdana" w:eastAsia="Batang" w:hAnsi="Verdana" w:cs="Verdana"/>
          <w:color w:val="0000FF" w:themeColor="hyperlink"/>
          <w:sz w:val="16"/>
          <w:szCs w:val="16"/>
          <w:u w:val="single"/>
        </w:rPr>
        <w:t>sxicb-esx.quaysidereception@nhs.net</w:t>
      </w:r>
    </w:hyperlink>
  </w:p>
  <w:p w14:paraId="3D302D6A" w14:textId="77777777" w:rsidR="001D062F" w:rsidRPr="001D062F" w:rsidRDefault="001D062F" w:rsidP="001D062F">
    <w:pPr>
      <w:spacing w:after="0" w:line="240" w:lineRule="auto"/>
      <w:ind w:right="-720"/>
      <w:jc w:val="center"/>
      <w:rPr>
        <w:rFonts w:ascii="Verdana" w:eastAsia="Batang" w:hAnsi="Verdana" w:cs="Verdana"/>
        <w:color w:val="000000"/>
        <w:sz w:val="16"/>
        <w:szCs w:val="16"/>
      </w:rPr>
    </w:pPr>
    <w:r w:rsidRPr="001D062F">
      <w:rPr>
        <w:rFonts w:ascii="Verdana" w:eastAsia="Batang" w:hAnsi="Verdana" w:cs="Verdana"/>
        <w:color w:val="000000"/>
        <w:sz w:val="16"/>
        <w:szCs w:val="16"/>
      </w:rPr>
      <w:t xml:space="preserve">         </w:t>
    </w:r>
  </w:p>
  <w:p w14:paraId="7C4B0CA7" w14:textId="77777777" w:rsidR="001D062F" w:rsidRPr="001D062F" w:rsidRDefault="00BE7710" w:rsidP="001D062F">
    <w:pPr>
      <w:spacing w:after="0" w:line="240" w:lineRule="auto"/>
      <w:ind w:right="-720"/>
      <w:jc w:val="center"/>
      <w:rPr>
        <w:rFonts w:ascii="Verdana" w:eastAsia="Batang" w:hAnsi="Verdana" w:cs="Verdana"/>
        <w:color w:val="000000"/>
        <w:sz w:val="16"/>
        <w:szCs w:val="16"/>
      </w:rPr>
    </w:pPr>
    <w:hyperlink r:id="rId2" w:history="1">
      <w:r w:rsidR="001D062F" w:rsidRPr="001D062F">
        <w:rPr>
          <w:rFonts w:ascii="Verdana" w:eastAsia="Batang" w:hAnsi="Verdana" w:cs="Verdana"/>
          <w:color w:val="0000FF" w:themeColor="hyperlink"/>
          <w:sz w:val="16"/>
          <w:szCs w:val="16"/>
          <w:u w:val="single"/>
        </w:rPr>
        <w:t>www.quaysidemedicalpractice.nhs.uk</w:t>
      </w:r>
    </w:hyperlink>
  </w:p>
  <w:p w14:paraId="19F3EA1D" w14:textId="77777777" w:rsidR="001D062F" w:rsidRDefault="001D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8"/>
  </w:num>
  <w:num w:numId="6">
    <w:abstractNumId w:val="7"/>
  </w:num>
  <w:num w:numId="7">
    <w:abstractNumId w:val="12"/>
  </w:num>
  <w:num w:numId="8">
    <w:abstractNumId w:val="5"/>
  </w:num>
  <w:num w:numId="9">
    <w:abstractNumId w:val="13"/>
  </w:num>
  <w:num w:numId="10">
    <w:abstractNumId w:val="16"/>
  </w:num>
  <w:num w:numId="11">
    <w:abstractNumId w:val="6"/>
  </w:num>
  <w:num w:numId="12">
    <w:abstractNumId w:val="20"/>
  </w:num>
  <w:num w:numId="13">
    <w:abstractNumId w:val="15"/>
  </w:num>
  <w:num w:numId="14">
    <w:abstractNumId w:val="10"/>
  </w:num>
  <w:num w:numId="15">
    <w:abstractNumId w:val="4"/>
  </w:num>
  <w:num w:numId="16">
    <w:abstractNumId w:val="11"/>
  </w:num>
  <w:num w:numId="17">
    <w:abstractNumId w:val="1"/>
  </w:num>
  <w:num w:numId="18">
    <w:abstractNumId w:val="17"/>
  </w:num>
  <w:num w:numId="19">
    <w:abstractNumId w:val="9"/>
  </w:num>
  <w:num w:numId="20">
    <w:abstractNumId w:val="19"/>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97D36"/>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D062F"/>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6A6B"/>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26DB6"/>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20499"/>
    <w:rsid w:val="009349C0"/>
    <w:rsid w:val="009431FB"/>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E7710"/>
    <w:rsid w:val="00BF0AE2"/>
    <w:rsid w:val="00BF658E"/>
    <w:rsid w:val="00BF6F64"/>
    <w:rsid w:val="00C0063A"/>
    <w:rsid w:val="00C23056"/>
    <w:rsid w:val="00C46A3E"/>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86BEA"/>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nhs-app-legal-and-cookies/nhs-app-privacy-policy/" TargetMode="External"/><Relationship Id="rId18"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quaysidemedicalpractice.nhs.uk/" TargetMode="External"/><Relationship Id="rId17" Type="http://schemas.openxmlformats.org/officeDocument/2006/relationships/hyperlink" Target="mailto:sxicb-esx.quaysidereception@nhs.net" TargetMode="External"/><Relationship Id="rId2" Type="http://schemas.openxmlformats.org/officeDocument/2006/relationships/numbering" Target="numbering.xml"/><Relationship Id="rId16" Type="http://schemas.openxmlformats.org/officeDocument/2006/relationships/hyperlink" Target="http://ico.org.uk/what_we_cover/register_of_data_controller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conditions/coronavirus-covid-19/covid-pas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quaysidemedicalpractice.nhs.uk" TargetMode="External"/><Relationship Id="rId1" Type="http://schemas.openxmlformats.org/officeDocument/2006/relationships/hyperlink" Target="mailto:sxicb-esx.quayside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C3A4-8D9F-43B9-8EA5-9A98A2BA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Kristiansen Belinda (Quayside Medical Practice)</cp:lastModifiedBy>
  <cp:revision>4</cp:revision>
  <cp:lastPrinted>2016-09-15T09:05:00Z</cp:lastPrinted>
  <dcterms:created xsi:type="dcterms:W3CDTF">2024-08-09T16:44:00Z</dcterms:created>
  <dcterms:modified xsi:type="dcterms:W3CDTF">2025-08-29T09:56:00Z</dcterms:modified>
</cp:coreProperties>
</file>